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BE9" w:rsidRPr="00D15BE9" w:rsidRDefault="00D15BE9" w:rsidP="00D15BE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8561E"/>
          <w:sz w:val="33"/>
          <w:szCs w:val="33"/>
          <w:lang w:eastAsia="pt-BR"/>
        </w:rPr>
      </w:pPr>
      <w:r w:rsidRPr="00D15BE9">
        <w:rPr>
          <w:rFonts w:ascii="Arial" w:eastAsia="Times New Roman" w:hAnsi="Arial" w:cs="Arial"/>
          <w:b/>
          <w:bCs/>
          <w:color w:val="08561E"/>
          <w:sz w:val="33"/>
          <w:szCs w:val="33"/>
          <w:lang w:eastAsia="pt-BR"/>
        </w:rPr>
        <w:t>Bula de criação de diversas dioceses - 03/2014</w:t>
      </w:r>
      <w:r>
        <w:rPr>
          <w:rFonts w:ascii="Arial" w:eastAsia="Times New Roman" w:hAnsi="Arial" w:cs="Arial"/>
          <w:b/>
          <w:bCs/>
          <w:color w:val="08561E"/>
          <w:sz w:val="33"/>
          <w:szCs w:val="33"/>
          <w:lang w:eastAsia="pt-BR"/>
        </w:rPr>
        <w:br/>
      </w:r>
      <w:bookmarkStart w:id="0" w:name="_GoBack"/>
      <w:bookmarkEnd w:id="0"/>
    </w:p>
    <w:p w:rsidR="00432306" w:rsidRDefault="00D15BE9" w:rsidP="00D15BE9">
      <w:r w:rsidRPr="00D15BE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 xml:space="preserve">Na última edição do Jornal Servindo concluímos a exposição da Bula Cum </w:t>
      </w:r>
      <w:proofErr w:type="spellStart"/>
      <w:r w:rsidRPr="00D15BE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Venerabilis</w:t>
      </w:r>
      <w:proofErr w:type="spellEnd"/>
      <w:r w:rsidRPr="00D15BE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, mediante a qual o Papa João XIII criou as Diocese de Campo Mourão e Toledo, a 20 de junho de 1959. O ato pontifício está carregado de representatividade para o desenvolvimento da organização eclesiástica no Estado do Paraná. Para compreendermos em que medida as duas novas Dioceses influíram sobre o desenvolvimento paranaense, cumpre perceber o itinerário cronológico percorrido pela Igreja presente nestas terras.</w:t>
      </w:r>
      <w:r w:rsidRPr="00D15BE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D15BE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D15BE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Inicialmente, a Igreja do Paraná estava ligada à Diocese do Rio de Janeiro, criada em 1676. Depois, com a criação da Diocese de São Paulo, em 1745, a Igreja paranaense ficou sufragânea desta. A primeira Diocese erigida no território estadual foi Curitiba, em 27 de abril de 1892. Com isso, todo o Estado do Paraná a Santa Catarina passou a constituir o bispado curitibano. O primeiro desmembramento ocorreu a 19 de março 1908, com a criação da Diocese de Florianópolis. Por conseguinte, o Paraná continuou com uma única Diocese, sediada na capital Curitiba.</w:t>
      </w:r>
      <w:r w:rsidRPr="00D15BE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D15BE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D15BE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Sob viés cronológico, afirme-se que a criação das Dioceses de Campo Mourão e Toledo em 1959 inserem-se naquilo que se pode denominar quinto estágio de divisão nas circunscrições eclesiásticas existentes no Estado. Esse movimento está evidente no Quadro 1 (clique abaixo).</w:t>
      </w:r>
      <w:r w:rsidRPr="00D15BE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D15BE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D15BE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A Prelazia nullius de Foz do Iguaçu, criada em 1926, foi simultaneamente extinta com a ereção das Dioceses de Campo Mourão e Toledo. Foz do Iguaçu, primeira sede da dita Prelazia passou a integrar o território da Diocese de Toledo. Foz do Iguaçu só haveria de se constituir Diocese em 5 de maio de 1978, por mercê do Papa Paulo VI. A Prelazia de Palmas, ereta em 1933, também foi extinta com a criação da Diocese de Palmas em 1958.</w:t>
      </w:r>
      <w:r w:rsidRPr="00D15BE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D15BE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D15BE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Os limites da Diocese de Campo Mourão serão discutidos na próxima edição. Veremos quão vasto eram os mesmos e, consequentemente, ardoroso o trabalho de organização local a ser desenvolvido pelo primeiro Bispo, Dom Eliseu Simões Mendes.</w:t>
      </w:r>
    </w:p>
    <w:sectPr w:rsidR="004323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E9"/>
    <w:rsid w:val="00432306"/>
    <w:rsid w:val="00D1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AD38"/>
  <w15:chartTrackingRefBased/>
  <w15:docId w15:val="{AF5BCBFD-C0D9-42D9-A61D-57B23B04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2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Mitra</dc:creator>
  <cp:keywords/>
  <dc:description/>
  <cp:lastModifiedBy>Mitra</cp:lastModifiedBy>
  <cp:revision>1</cp:revision>
  <dcterms:created xsi:type="dcterms:W3CDTF">2020-03-04T19:30:00Z</dcterms:created>
  <dcterms:modified xsi:type="dcterms:W3CDTF">2020-03-04T19:31:00Z</dcterms:modified>
</cp:coreProperties>
</file>